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462" w:rsidRPr="007F5AFF" w:rsidRDefault="00C40462" w:rsidP="00C40462">
      <w:pPr>
        <w:tabs>
          <w:tab w:val="left" w:pos="2340"/>
        </w:tabs>
        <w:jc w:val="center"/>
        <w:rPr>
          <w:sz w:val="22"/>
          <w:szCs w:val="22"/>
        </w:rPr>
      </w:pPr>
      <w:r w:rsidRPr="007F5AF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-144145</wp:posOffset>
            </wp:positionV>
            <wp:extent cx="841375" cy="1129030"/>
            <wp:effectExtent l="19050" t="0" r="0" b="0"/>
            <wp:wrapNone/>
            <wp:docPr id="4" name="Рисунок 4" descr="D:\Документы\Танцы\Мероприятия\4-6.11.2017\tambov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Танцы\Мероприятия\4-6.11.2017\tambov_obla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62865</wp:posOffset>
            </wp:positionV>
            <wp:extent cx="1137920" cy="852805"/>
            <wp:effectExtent l="19050" t="0" r="5080" b="0"/>
            <wp:wrapNone/>
            <wp:docPr id="1" name="Рисунок 1" descr="NEW LOGO-ФСТ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ФСТ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75" t="16684" r="19853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FF">
        <w:rPr>
          <w:sz w:val="22"/>
          <w:szCs w:val="22"/>
        </w:rPr>
        <w:t>Администрация Тамбовской области</w:t>
      </w:r>
    </w:p>
    <w:p w:rsidR="00C40462" w:rsidRPr="007F5AFF" w:rsidRDefault="00C40462" w:rsidP="00C40462">
      <w:pPr>
        <w:tabs>
          <w:tab w:val="left" w:pos="2340"/>
        </w:tabs>
        <w:jc w:val="center"/>
      </w:pPr>
      <w:r w:rsidRPr="007F5AFF">
        <w:t>Федерация современного танцевального спорта</w:t>
      </w:r>
    </w:p>
    <w:p w:rsidR="00C40462" w:rsidRPr="007F5AFF" w:rsidRDefault="00C40462" w:rsidP="00C40462">
      <w:pPr>
        <w:tabs>
          <w:tab w:val="left" w:pos="2340"/>
        </w:tabs>
        <w:jc w:val="center"/>
      </w:pPr>
      <w:proofErr w:type="spellStart"/>
      <w:r w:rsidRPr="007F5AFF">
        <w:t>нп</w:t>
      </w:r>
      <w:proofErr w:type="spellEnd"/>
      <w:r w:rsidRPr="007F5AFF">
        <w:t xml:space="preserve"> «Центр развития танцев в Тамбовской области»</w:t>
      </w:r>
    </w:p>
    <w:p w:rsidR="00C40462" w:rsidRDefault="00C40462" w:rsidP="00C40462">
      <w:pPr>
        <w:tabs>
          <w:tab w:val="left" w:pos="2340"/>
        </w:tabs>
        <w:jc w:val="center"/>
        <w:rPr>
          <w:b/>
        </w:rPr>
      </w:pPr>
    </w:p>
    <w:p w:rsidR="00C40462" w:rsidRPr="005B4326" w:rsidRDefault="00C40462" w:rsidP="00C40462">
      <w:pPr>
        <w:tabs>
          <w:tab w:val="left" w:pos="2340"/>
        </w:tabs>
        <w:jc w:val="center"/>
        <w:rPr>
          <w:b/>
        </w:rPr>
      </w:pPr>
    </w:p>
    <w:p w:rsidR="009E2E92" w:rsidRPr="00C40462" w:rsidRDefault="009E2E92">
      <w:pPr>
        <w:tabs>
          <w:tab w:val="left" w:pos="2340"/>
        </w:tabs>
        <w:rPr>
          <w:b/>
        </w:rPr>
      </w:pPr>
    </w:p>
    <w:p w:rsidR="009E2E92" w:rsidRDefault="002B7930" w:rsidP="002B7930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ОТКРЫТОЕ ПЕРВЕНСТВО ЦЕНТРАЛЬНОГО ФЕДЕРАЛЬНОГО ОКРУГА</w:t>
      </w:r>
    </w:p>
    <w:p w:rsidR="009E2E92" w:rsidRDefault="002B7930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C46D2C" w:rsidRDefault="00C46D2C" w:rsidP="00E03AFF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ДИСЦИПЛИНЫ)</w:t>
      </w:r>
    </w:p>
    <w:p w:rsidR="00262040" w:rsidRPr="00194D01" w:rsidRDefault="00262040" w:rsidP="00E03AFF">
      <w:pPr>
        <w:tabs>
          <w:tab w:val="left" w:pos="2340"/>
        </w:tabs>
        <w:jc w:val="center"/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262040" w:rsidRDefault="00C40462" w:rsidP="00C40462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5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ноя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бря 201</w:t>
            </w:r>
            <w:r>
              <w:rPr>
                <w:b/>
                <w:color w:val="FF0000"/>
                <w:sz w:val="18"/>
                <w:szCs w:val="20"/>
              </w:rPr>
              <w:t>7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9E2E92" w:rsidRPr="00262040">
              <w:rPr>
                <w:b/>
                <w:color w:val="FF0000"/>
                <w:sz w:val="18"/>
                <w:szCs w:val="20"/>
              </w:rPr>
              <w:t>г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ода (</w:t>
            </w:r>
            <w:r w:rsidR="00C046B4" w:rsidRPr="00262040">
              <w:rPr>
                <w:b/>
                <w:color w:val="FF0000"/>
                <w:sz w:val="18"/>
                <w:szCs w:val="20"/>
              </w:rPr>
              <w:t>воскресенье</w:t>
            </w:r>
            <w:r w:rsidR="00194D01" w:rsidRPr="00262040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г. </w:t>
            </w:r>
            <w:r w:rsidR="00194D01">
              <w:rPr>
                <w:sz w:val="18"/>
                <w:szCs w:val="20"/>
              </w:rPr>
              <w:t>Тамбов</w:t>
            </w:r>
            <w:r>
              <w:rPr>
                <w:sz w:val="18"/>
                <w:szCs w:val="20"/>
              </w:rPr>
              <w:t xml:space="preserve">, ул. </w:t>
            </w:r>
            <w:proofErr w:type="gramStart"/>
            <w:r w:rsidR="00194D01">
              <w:rPr>
                <w:sz w:val="18"/>
                <w:szCs w:val="20"/>
              </w:rPr>
              <w:t>Советская</w:t>
            </w:r>
            <w:proofErr w:type="gramEnd"/>
            <w:r w:rsidR="00194D01">
              <w:rPr>
                <w:sz w:val="18"/>
                <w:szCs w:val="20"/>
              </w:rPr>
              <w:t>, д. 187 а</w:t>
            </w:r>
            <w:r>
              <w:rPr>
                <w:sz w:val="18"/>
                <w:szCs w:val="20"/>
              </w:rPr>
              <w:t>, Дворец Спорта</w:t>
            </w:r>
            <w:r w:rsidR="00194D01">
              <w:rPr>
                <w:sz w:val="18"/>
                <w:szCs w:val="20"/>
              </w:rPr>
              <w:t xml:space="preserve"> «Антей»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Всемирный танцевальный союз</w:t>
            </w:r>
          </w:p>
          <w:p w:rsidR="0077178D" w:rsidRDefault="0077178D" w:rsidP="007717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современного танцевального спорта России</w:t>
            </w:r>
          </w:p>
          <w:p w:rsidR="0077178D" w:rsidRDefault="0077178D" w:rsidP="00771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  <w:p w:rsidR="00ED5ABB" w:rsidRDefault="0077178D" w:rsidP="0077178D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Танцевально-спортивный клуб  «Виктория»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>Возрастные группы</w:t>
                  </w:r>
                </w:p>
                <w:p w:rsidR="00000BD4" w:rsidRDefault="00000BD4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9F7362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1D25D7" w:rsidRPr="009F7362" w:rsidRDefault="001D25D7" w:rsidP="009F7362"/>
              </w:tc>
            </w:tr>
            <w:tr w:rsidR="001D25D7" w:rsidTr="005C5524">
              <w:tc>
                <w:tcPr>
                  <w:tcW w:w="5135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- </w:t>
                  </w:r>
                  <w:r w:rsidR="00000BD4">
                    <w:t>дети</w:t>
                  </w:r>
                  <w:r>
                    <w:t xml:space="preserve">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7 – 9 лет</w:t>
                  </w:r>
                </w:p>
                <w:p w:rsidR="001D25D7" w:rsidRDefault="00000BD4" w:rsidP="00426B4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 w:rsidR="001D25D7">
                    <w:t xml:space="preserve">- </w:t>
                  </w:r>
                  <w:r w:rsidR="00AF7999">
                    <w:t>10 – 1</w:t>
                  </w:r>
                  <w:r w:rsidR="00602310">
                    <w:t>3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юниоры- </w:t>
                  </w:r>
                  <w:r w:rsidR="00AF7999">
                    <w:t>1</w:t>
                  </w:r>
                  <w:r w:rsidR="00602310">
                    <w:t>4</w:t>
                  </w:r>
                  <w:r w:rsidR="00AF7999">
                    <w:t xml:space="preserve"> – 1</w:t>
                  </w:r>
                  <w:r w:rsidR="009F7362">
                    <w:t>6</w:t>
                  </w:r>
                  <w:r w:rsidR="00AF7999">
                    <w:t xml:space="preserve"> лет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 xml:space="preserve">- взрослые </w:t>
                  </w:r>
                  <w:r w:rsidR="00AF7999">
                    <w:t>–</w:t>
                  </w:r>
                  <w:r>
                    <w:t xml:space="preserve"> </w:t>
                  </w:r>
                  <w:r w:rsidR="00AF7999">
                    <w:t>17 и старше</w:t>
                  </w:r>
                  <w:r>
                    <w:t>.</w:t>
                  </w:r>
                </w:p>
                <w:p w:rsidR="009F7362" w:rsidRPr="00AF7999" w:rsidRDefault="009F7362" w:rsidP="007852A0">
                  <w:pPr>
                    <w:pStyle w:val="3"/>
                  </w:pPr>
                </w:p>
              </w:tc>
              <w:tc>
                <w:tcPr>
                  <w:tcW w:w="4220" w:type="dxa"/>
                </w:tcPr>
                <w:p w:rsidR="001D25D7" w:rsidRDefault="001D25D7" w:rsidP="00426B4A">
                  <w:pPr>
                    <w:pStyle w:val="3"/>
                  </w:pPr>
                  <w:r>
                    <w:t xml:space="preserve">соло </w:t>
                  </w:r>
                </w:p>
                <w:p w:rsidR="001D25D7" w:rsidRDefault="00BA38CC" w:rsidP="00426B4A">
                  <w:pPr>
                    <w:pStyle w:val="3"/>
                  </w:pPr>
                  <w:r>
                    <w:t>дуэт/пара</w:t>
                  </w:r>
                </w:p>
                <w:p w:rsidR="001D25D7" w:rsidRDefault="001D25D7" w:rsidP="00426B4A">
                  <w:pPr>
                    <w:pStyle w:val="3"/>
                  </w:pPr>
                  <w:r>
                    <w:t>малая группа (3-7 человек)</w:t>
                  </w:r>
                </w:p>
                <w:p w:rsidR="001D25D7" w:rsidRDefault="001D25D7" w:rsidP="00426B4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1D25D7" w:rsidRDefault="001D25D7" w:rsidP="00426B4A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</w:tbl>
          <w:p w:rsidR="008640AF" w:rsidRDefault="008640AF" w:rsidP="006B4362">
            <w:pPr>
              <w:rPr>
                <w:sz w:val="18"/>
                <w:szCs w:val="20"/>
              </w:rPr>
            </w:pP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76CBD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9E2E92" w:rsidRDefault="00876CB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="009E2E92">
              <w:rPr>
                <w:sz w:val="18"/>
                <w:szCs w:val="20"/>
              </w:rPr>
              <w:t xml:space="preserve">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66" w:rsidRDefault="00B937D3" w:rsidP="001623DA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Latin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="00230866">
              <w:rPr>
                <w:sz w:val="18"/>
              </w:rPr>
              <w:t xml:space="preserve"> – 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A5033">
              <w:rPr>
                <w:sz w:val="18"/>
              </w:rPr>
              <w:t xml:space="preserve">, </w:t>
            </w:r>
            <w:proofErr w:type="spellStart"/>
            <w:r w:rsidR="002A5033">
              <w:rPr>
                <w:sz w:val="18"/>
              </w:rPr>
              <w:t>продакшн</w:t>
            </w:r>
            <w:proofErr w:type="spellEnd"/>
            <w:r w:rsidR="00230866">
              <w:rPr>
                <w:sz w:val="18"/>
              </w:rPr>
              <w:t>;</w:t>
            </w:r>
          </w:p>
          <w:p w:rsidR="002A5033" w:rsidRDefault="002A5033" w:rsidP="002A5033">
            <w:pPr>
              <w:pStyle w:val="31"/>
              <w:snapToGrid w:val="0"/>
              <w:rPr>
                <w:sz w:val="18"/>
              </w:rPr>
            </w:pPr>
            <w:r w:rsidRPr="002A5033">
              <w:rPr>
                <w:b/>
                <w:sz w:val="18"/>
                <w:lang w:val="en-US"/>
              </w:rPr>
              <w:t>Ballroom</w:t>
            </w:r>
            <w:r w:rsidRPr="002A5033">
              <w:rPr>
                <w:b/>
                <w:sz w:val="18"/>
              </w:rPr>
              <w:t xml:space="preserve"> </w:t>
            </w:r>
            <w:r w:rsidR="000F11A6">
              <w:rPr>
                <w:b/>
                <w:sz w:val="18"/>
                <w:lang w:val="en-US"/>
              </w:rPr>
              <w:t>Show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18444A" w:rsidRPr="00AD1246" w:rsidRDefault="00FC567B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2E1F21" w:rsidRPr="002E1F21" w:rsidRDefault="002E1F21" w:rsidP="002A5033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 xml:space="preserve">Джаз-Модерн – </w:t>
            </w:r>
            <w:r>
              <w:rPr>
                <w:sz w:val="18"/>
              </w:rPr>
              <w:t>соло (импровизация);</w:t>
            </w:r>
          </w:p>
          <w:p w:rsidR="00FC567B" w:rsidRDefault="00B937D3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="00230866" w:rsidRPr="00230866">
              <w:rPr>
                <w:b/>
                <w:sz w:val="18"/>
              </w:rPr>
              <w:t xml:space="preserve"> </w:t>
            </w:r>
            <w:r w:rsidR="00FC567B">
              <w:rPr>
                <w:b/>
                <w:sz w:val="18"/>
                <w:lang w:val="en-US"/>
              </w:rPr>
              <w:t>Show</w:t>
            </w:r>
            <w:r w:rsidR="00230866">
              <w:rPr>
                <w:sz w:val="18"/>
              </w:rPr>
              <w:t xml:space="preserve"> – соло, дуэт/пара, малая группа, </w:t>
            </w:r>
            <w:proofErr w:type="spellStart"/>
            <w:r w:rsidR="00230866">
              <w:rPr>
                <w:sz w:val="18"/>
              </w:rPr>
              <w:t>формейшн</w:t>
            </w:r>
            <w:proofErr w:type="spellEnd"/>
            <w:r w:rsidR="00230866">
              <w:rPr>
                <w:sz w:val="18"/>
              </w:rPr>
              <w:t xml:space="preserve">, </w:t>
            </w:r>
            <w:proofErr w:type="spellStart"/>
            <w:r w:rsidR="00230866">
              <w:rPr>
                <w:sz w:val="18"/>
              </w:rPr>
              <w:t>продакшн</w:t>
            </w:r>
            <w:proofErr w:type="spellEnd"/>
            <w:r w:rsidR="00FC567B">
              <w:rPr>
                <w:sz w:val="18"/>
              </w:rPr>
              <w:t>;</w:t>
            </w:r>
          </w:p>
          <w:p w:rsidR="008640AF" w:rsidRPr="00696AF2" w:rsidRDefault="00FC567B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 w:rsidR="0023086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C567B" w:rsidRDefault="00855622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Pop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FC567B" w:rsidRPr="00FC567B">
              <w:rPr>
                <w:b/>
                <w:sz w:val="18"/>
              </w:rPr>
              <w:t>Эстрадное шоу</w:t>
            </w:r>
            <w:r w:rsidRPr="00855622">
              <w:rPr>
                <w:b/>
                <w:sz w:val="18"/>
              </w:rPr>
              <w:t>)</w:t>
            </w:r>
            <w:r w:rsidR="00FC567B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FC567B">
              <w:rPr>
                <w:sz w:val="18"/>
              </w:rPr>
              <w:t>формейшн</w:t>
            </w:r>
            <w:proofErr w:type="spellEnd"/>
            <w:r w:rsidR="00FC567B">
              <w:rPr>
                <w:sz w:val="18"/>
              </w:rPr>
              <w:t xml:space="preserve">, </w:t>
            </w:r>
            <w:proofErr w:type="spellStart"/>
            <w:r w:rsidR="00FC567B">
              <w:rPr>
                <w:sz w:val="18"/>
              </w:rPr>
              <w:t>продакшн</w:t>
            </w:r>
            <w:proofErr w:type="spellEnd"/>
            <w:r w:rsidR="00571BC4">
              <w:rPr>
                <w:sz w:val="18"/>
              </w:rPr>
              <w:t>;</w:t>
            </w:r>
          </w:p>
          <w:p w:rsidR="00571BC4" w:rsidRDefault="00855622" w:rsidP="00AB02C1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Folk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="008168B5">
              <w:rPr>
                <w:b/>
                <w:sz w:val="18"/>
              </w:rPr>
              <w:t>Народный танец</w:t>
            </w:r>
            <w:r w:rsidRPr="00855622">
              <w:rPr>
                <w:b/>
                <w:sz w:val="18"/>
              </w:rPr>
              <w:t>)</w:t>
            </w:r>
            <w:r w:rsidR="00AB02C1">
              <w:rPr>
                <w:sz w:val="18"/>
              </w:rPr>
              <w:t xml:space="preserve"> - соло, дуэт/пара, малая группа, </w:t>
            </w:r>
            <w:proofErr w:type="spellStart"/>
            <w:r w:rsidR="00AB02C1">
              <w:rPr>
                <w:sz w:val="18"/>
              </w:rPr>
              <w:t>формейшн</w:t>
            </w:r>
            <w:proofErr w:type="spellEnd"/>
            <w:r w:rsidR="00AB02C1">
              <w:rPr>
                <w:sz w:val="18"/>
              </w:rPr>
              <w:t xml:space="preserve">, </w:t>
            </w:r>
            <w:proofErr w:type="spellStart"/>
            <w:r w:rsidR="00AB02C1">
              <w:rPr>
                <w:sz w:val="18"/>
              </w:rPr>
              <w:t>продакшн</w:t>
            </w:r>
            <w:proofErr w:type="spellEnd"/>
          </w:p>
          <w:p w:rsidR="002E1F21" w:rsidRPr="002E1F21" w:rsidRDefault="002E1F21" w:rsidP="002E1F21">
            <w:pPr>
              <w:pStyle w:val="31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2E1F2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2E1F21">
              <w:rPr>
                <w:b/>
                <w:sz w:val="18"/>
              </w:rPr>
              <w:t xml:space="preserve"> </w:t>
            </w:r>
            <w:r w:rsidRPr="00FC567B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11A6" w:rsidRPr="00AD1246" w:rsidRDefault="00C40462">
            <w:pPr>
              <w:rPr>
                <w:sz w:val="18"/>
                <w:szCs w:val="20"/>
              </w:rPr>
            </w:pPr>
            <w:r w:rsidRPr="00AD1246">
              <w:rPr>
                <w:b/>
                <w:sz w:val="18"/>
                <w:szCs w:val="20"/>
              </w:rPr>
              <w:t>5</w:t>
            </w:r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>
              <w:rPr>
                <w:b/>
                <w:sz w:val="18"/>
                <w:szCs w:val="20"/>
              </w:rPr>
              <w:t>ноября</w:t>
            </w:r>
            <w:r w:rsidR="00C046B4" w:rsidRPr="00AD1246">
              <w:rPr>
                <w:b/>
                <w:sz w:val="18"/>
                <w:szCs w:val="20"/>
              </w:rPr>
              <w:t xml:space="preserve"> </w:t>
            </w:r>
            <w:r w:rsidR="00C046B4" w:rsidRPr="00AD1246">
              <w:rPr>
                <w:sz w:val="18"/>
                <w:szCs w:val="20"/>
              </w:rPr>
              <w:t>(</w:t>
            </w:r>
            <w:r w:rsidR="00262040">
              <w:rPr>
                <w:sz w:val="18"/>
                <w:szCs w:val="20"/>
              </w:rPr>
              <w:t>воскресенье</w:t>
            </w:r>
            <w:r w:rsidR="00C046B4" w:rsidRPr="00AD1246">
              <w:rPr>
                <w:sz w:val="18"/>
                <w:szCs w:val="20"/>
              </w:rPr>
              <w:t>):</w:t>
            </w:r>
            <w:r w:rsidR="00CE0FEA" w:rsidRPr="00AD1246">
              <w:rPr>
                <w:sz w:val="18"/>
                <w:szCs w:val="20"/>
              </w:rPr>
              <w:t xml:space="preserve"> </w:t>
            </w:r>
            <w:r w:rsidR="00A87BD8" w:rsidRPr="00AD1246">
              <w:rPr>
                <w:b/>
                <w:sz w:val="18"/>
                <w:szCs w:val="20"/>
              </w:rPr>
              <w:t>0</w:t>
            </w:r>
            <w:r w:rsidR="00C046B4" w:rsidRPr="00AD1246">
              <w:rPr>
                <w:b/>
                <w:sz w:val="18"/>
                <w:szCs w:val="20"/>
              </w:rPr>
              <w:t>9</w:t>
            </w:r>
            <w:r w:rsidR="000F11A6" w:rsidRPr="00AD1246">
              <w:rPr>
                <w:b/>
                <w:sz w:val="18"/>
                <w:szCs w:val="20"/>
              </w:rPr>
              <w:t>.00</w:t>
            </w:r>
            <w:r w:rsidR="000F11A6" w:rsidRPr="00AD1246">
              <w:rPr>
                <w:sz w:val="18"/>
                <w:szCs w:val="20"/>
              </w:rPr>
              <w:t xml:space="preserve"> - </w:t>
            </w:r>
            <w:r w:rsidR="000668CE" w:rsidRPr="000F11A6">
              <w:rPr>
                <w:sz w:val="18"/>
                <w:lang w:val="en-US"/>
              </w:rPr>
              <w:t>Latin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Ballroom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Modern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, 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</w:rPr>
              <w:t xml:space="preserve">Джаз модерн, </w:t>
            </w:r>
            <w:r w:rsidR="000668CE" w:rsidRPr="000F11A6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 w:rsidRPr="000F11A6">
              <w:rPr>
                <w:sz w:val="18"/>
                <w:lang w:val="en-US"/>
              </w:rPr>
              <w:t>Free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  <w:lang w:val="en-US"/>
              </w:rPr>
              <w:t>Show</w:t>
            </w:r>
            <w:r w:rsidR="000668CE" w:rsidRPr="00AD1246">
              <w:rPr>
                <w:sz w:val="18"/>
              </w:rPr>
              <w:t xml:space="preserve">, </w:t>
            </w:r>
            <w:r w:rsidR="000668CE">
              <w:rPr>
                <w:sz w:val="18"/>
                <w:lang w:val="en-US"/>
              </w:rPr>
              <w:t>Pop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 w:rsidRPr="000F11A6">
              <w:rPr>
                <w:sz w:val="18"/>
              </w:rPr>
              <w:t>Эстрадное</w:t>
            </w:r>
            <w:r w:rsidR="000668CE" w:rsidRPr="00AD1246">
              <w:rPr>
                <w:sz w:val="18"/>
              </w:rPr>
              <w:t xml:space="preserve"> </w:t>
            </w:r>
            <w:r w:rsidR="000668CE" w:rsidRPr="000F11A6">
              <w:rPr>
                <w:sz w:val="18"/>
              </w:rPr>
              <w:t>шоу</w:t>
            </w:r>
            <w:r w:rsidR="000668CE" w:rsidRPr="00AD1246">
              <w:rPr>
                <w:sz w:val="18"/>
              </w:rPr>
              <w:t xml:space="preserve">),  </w:t>
            </w:r>
            <w:r w:rsidR="000668CE">
              <w:rPr>
                <w:sz w:val="18"/>
                <w:lang w:val="en-US"/>
              </w:rPr>
              <w:t>Folk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</w:t>
            </w:r>
            <w:proofErr w:type="gramStart"/>
            <w:r w:rsidR="000668CE" w:rsidRPr="00AD1246">
              <w:rPr>
                <w:sz w:val="18"/>
              </w:rPr>
              <w:t xml:space="preserve">( </w:t>
            </w:r>
            <w:proofErr w:type="gramEnd"/>
            <w:r w:rsidR="000668CE">
              <w:rPr>
                <w:sz w:val="18"/>
              </w:rPr>
              <w:t>Народный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танец</w:t>
            </w:r>
            <w:r w:rsidR="000668CE" w:rsidRPr="00AD1246">
              <w:rPr>
                <w:sz w:val="18"/>
              </w:rPr>
              <w:t>)</w:t>
            </w:r>
            <w:r w:rsidR="00AD1246">
              <w:rPr>
                <w:sz w:val="18"/>
              </w:rPr>
              <w:t xml:space="preserve">, </w:t>
            </w:r>
            <w:r w:rsidR="00AD1246">
              <w:rPr>
                <w:sz w:val="18"/>
                <w:lang w:val="en-US"/>
              </w:rPr>
              <w:t>Open</w:t>
            </w:r>
            <w:r w:rsidR="00AD1246" w:rsidRPr="00AD1246">
              <w:rPr>
                <w:sz w:val="18"/>
              </w:rPr>
              <w:t xml:space="preserve"> </w:t>
            </w:r>
            <w:r w:rsidR="00AD1246">
              <w:rPr>
                <w:sz w:val="18"/>
                <w:lang w:val="en-US"/>
              </w:rPr>
              <w:t>Dance</w:t>
            </w:r>
            <w:r w:rsidR="000668CE" w:rsidRPr="00AD1246">
              <w:rPr>
                <w:sz w:val="18"/>
              </w:rPr>
              <w:t xml:space="preserve"> (</w:t>
            </w:r>
            <w:r w:rsidR="000668CE">
              <w:rPr>
                <w:sz w:val="18"/>
              </w:rPr>
              <w:t>разминка</w:t>
            </w:r>
            <w:r w:rsidR="000668CE" w:rsidRPr="00AD1246">
              <w:rPr>
                <w:sz w:val="18"/>
              </w:rPr>
              <w:t xml:space="preserve"> </w:t>
            </w:r>
            <w:r w:rsidR="000668CE">
              <w:rPr>
                <w:sz w:val="18"/>
              </w:rPr>
              <w:t>в</w:t>
            </w:r>
            <w:r w:rsidR="000668CE" w:rsidRPr="00AD1246">
              <w:rPr>
                <w:sz w:val="18"/>
              </w:rPr>
              <w:t xml:space="preserve"> </w:t>
            </w:r>
            <w:r w:rsidR="00A87BD8" w:rsidRPr="00AD1246">
              <w:rPr>
                <w:sz w:val="18"/>
              </w:rPr>
              <w:t>0</w:t>
            </w:r>
            <w:r w:rsidR="000668CE" w:rsidRPr="00AD1246">
              <w:rPr>
                <w:sz w:val="18"/>
              </w:rPr>
              <w:t>8.00)</w:t>
            </w:r>
          </w:p>
          <w:p w:rsidR="001623DA" w:rsidRDefault="001623DA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</w:t>
            </w:r>
            <w:r w:rsidR="00A51354" w:rsidRPr="00C50CCE">
              <w:rPr>
                <w:sz w:val="18"/>
                <w:szCs w:val="20"/>
              </w:rPr>
              <w:t xml:space="preserve">егистрация </w:t>
            </w:r>
            <w:r w:rsidRPr="00C50CCE">
              <w:rPr>
                <w:sz w:val="18"/>
                <w:szCs w:val="20"/>
              </w:rPr>
              <w:t>участник</w:t>
            </w:r>
            <w:r w:rsidR="00A51354" w:rsidRPr="00C50CCE">
              <w:rPr>
                <w:sz w:val="18"/>
                <w:szCs w:val="20"/>
              </w:rPr>
              <w:t xml:space="preserve">ов за 1,5 часа до начала </w:t>
            </w:r>
            <w:r w:rsidR="000E4208">
              <w:rPr>
                <w:sz w:val="18"/>
                <w:szCs w:val="20"/>
              </w:rPr>
              <w:t>отделения</w:t>
            </w:r>
            <w:r w:rsidR="00A51354" w:rsidRPr="00C50CCE">
              <w:rPr>
                <w:sz w:val="18"/>
                <w:szCs w:val="20"/>
              </w:rPr>
              <w:t>, окончание за 30 минут до начала отделения.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Pr="00E03AFF" w:rsidRDefault="009E2E92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436FB7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правилам ФСТС</w:t>
            </w:r>
            <w:r w:rsidR="009E2E92">
              <w:rPr>
                <w:sz w:val="18"/>
                <w:szCs w:val="20"/>
              </w:rPr>
              <w:t xml:space="preserve">. Правила на сайте  </w:t>
            </w:r>
            <w:hyperlink r:id="rId7" w:history="1">
              <w:r w:rsidR="009E2E92" w:rsidRPr="00696AF2">
                <w:rPr>
                  <w:rStyle w:val="a3"/>
                  <w:color w:val="1C1CE4"/>
                  <w:sz w:val="18"/>
                </w:rPr>
                <w:t>www.rusdance.ru</w:t>
              </w:r>
            </w:hyperlink>
            <w:r w:rsidR="00696AF2" w:rsidRPr="00696AF2">
              <w:rPr>
                <w:color w:val="1C1CE4"/>
              </w:rPr>
              <w:t>.</w:t>
            </w:r>
            <w:r w:rsidR="009E2E92">
              <w:rPr>
                <w:sz w:val="18"/>
                <w:szCs w:val="20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9E2E92" w:rsidRDefault="009E2E92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2C" w:rsidRDefault="00C46D2C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1937D6">
              <w:rPr>
                <w:b/>
                <w:sz w:val="18"/>
                <w:u w:val="single"/>
              </w:rPr>
              <w:t>3</w:t>
            </w:r>
            <w:r w:rsidR="00C40462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</w:t>
            </w:r>
            <w:r w:rsidR="001937D6">
              <w:rPr>
                <w:b/>
                <w:sz w:val="18"/>
                <w:u w:val="single"/>
              </w:rPr>
              <w:t>0</w:t>
            </w:r>
            <w:r>
              <w:rPr>
                <w:b/>
                <w:sz w:val="18"/>
                <w:u w:val="single"/>
              </w:rPr>
              <w:t>.</w:t>
            </w:r>
            <w:r w:rsidR="00604D22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C40462">
              <w:rPr>
                <w:b/>
                <w:sz w:val="18"/>
                <w:u w:val="single"/>
              </w:rPr>
              <w:t>7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C46D2C" w:rsidRDefault="00C46D2C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C46D2C" w:rsidRDefault="00C46D2C" w:rsidP="00C46D2C">
            <w:pPr>
              <w:rPr>
                <w:color w:val="1C1CE4"/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 </w:t>
            </w:r>
            <w:hyperlink r:id="rId10" w:history="1">
              <w:r>
                <w:rPr>
                  <w:rStyle w:val="a3"/>
                  <w:color w:val="FF0000"/>
                  <w:sz w:val="20"/>
                  <w:lang w:val="en-US"/>
                </w:rPr>
                <w:t>popov</w:t>
              </w:r>
              <w:r>
                <w:rPr>
                  <w:rStyle w:val="a3"/>
                  <w:color w:val="FF0000"/>
                  <w:sz w:val="20"/>
                </w:rPr>
                <w:t>-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nikolai</w:t>
              </w:r>
              <w:r>
                <w:rPr>
                  <w:rStyle w:val="a3"/>
                  <w:color w:val="FF0000"/>
                  <w:sz w:val="20"/>
                </w:rPr>
                <w:t>@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yandex</w:t>
              </w:r>
              <w:r>
                <w:rPr>
                  <w:rStyle w:val="a3"/>
                  <w:color w:val="FF0000"/>
                  <w:sz w:val="20"/>
                </w:rPr>
                <w:t>.</w:t>
              </w:r>
              <w:r>
                <w:rPr>
                  <w:rStyle w:val="a3"/>
                  <w:color w:val="FF0000"/>
                  <w:sz w:val="20"/>
                  <w:lang w:val="en-US"/>
                </w:rPr>
                <w:t>ru</w:t>
              </w:r>
            </w:hyperlink>
            <w:r>
              <w:rPr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ED5ABB" w:rsidRPr="00AF7999" w:rsidRDefault="00C46D2C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11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</w:t>
            </w:r>
            <w:r w:rsidR="00BA05BA">
              <w:rPr>
                <w:sz w:val="18"/>
                <w:szCs w:val="20"/>
              </w:rPr>
              <w:t>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C12D5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</w:t>
            </w:r>
            <w:r w:rsidR="009E2E92">
              <w:rPr>
                <w:sz w:val="18"/>
                <w:szCs w:val="20"/>
              </w:rPr>
              <w:t>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9E2E92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AF" w:rsidRDefault="001937D6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 площадка - </w:t>
            </w:r>
            <w:r w:rsidR="00262040">
              <w:rPr>
                <w:sz w:val="18"/>
                <w:szCs w:val="20"/>
              </w:rPr>
              <w:t>20</w:t>
            </w:r>
            <w:r w:rsidR="00C12D52">
              <w:rPr>
                <w:sz w:val="18"/>
                <w:szCs w:val="20"/>
              </w:rPr>
              <w:t>х16</w:t>
            </w:r>
            <w:r w:rsidR="009E2E92">
              <w:rPr>
                <w:sz w:val="18"/>
                <w:szCs w:val="20"/>
              </w:rPr>
              <w:t xml:space="preserve"> метров, паркет</w:t>
            </w:r>
          </w:p>
          <w:p w:rsidR="001937D6" w:rsidRDefault="001937D6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площадка - 20х16 метров, спортивное покрытие</w:t>
            </w:r>
          </w:p>
        </w:tc>
      </w:tr>
      <w:tr w:rsidR="009E2E92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Pr="00C56C49" w:rsidRDefault="008640AF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C56C49">
              <w:rPr>
                <w:color w:val="000000"/>
                <w:sz w:val="18"/>
              </w:rPr>
              <w:t>Д</w:t>
            </w:r>
            <w:r w:rsidR="009E2E92" w:rsidRPr="00C56C49">
              <w:rPr>
                <w:color w:val="000000"/>
                <w:sz w:val="18"/>
              </w:rPr>
              <w:t>ля членов ФСТС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соло</w:t>
            </w:r>
            <w:r w:rsidR="00C12D52" w:rsidRPr="00C56C49">
              <w:rPr>
                <w:color w:val="000000"/>
                <w:sz w:val="18"/>
              </w:rPr>
              <w:t xml:space="preserve"> - </w:t>
            </w:r>
            <w:r w:rsidR="00C46D2C">
              <w:rPr>
                <w:color w:val="000000"/>
                <w:sz w:val="18"/>
              </w:rPr>
              <w:t>5</w:t>
            </w:r>
            <w:r w:rsidR="00C40462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C40462">
              <w:rPr>
                <w:color w:val="000000"/>
                <w:sz w:val="18"/>
              </w:rPr>
              <w:t xml:space="preserve"> с человека;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12D52" w:rsidRPr="00C56C49">
              <w:rPr>
                <w:color w:val="000000"/>
                <w:sz w:val="18"/>
              </w:rPr>
              <w:t>дуэт/пара</w:t>
            </w:r>
            <w:r w:rsid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4</w:t>
            </w:r>
            <w:r w:rsidR="00355A36">
              <w:rPr>
                <w:color w:val="000000"/>
                <w:sz w:val="18"/>
              </w:rPr>
              <w:t>0</w:t>
            </w:r>
            <w:r w:rsidR="00C56C49">
              <w:rPr>
                <w:color w:val="000000"/>
                <w:sz w:val="18"/>
              </w:rPr>
              <w:t>0 рублей с человека</w:t>
            </w:r>
            <w:r w:rsidR="00C40462">
              <w:rPr>
                <w:color w:val="000000"/>
                <w:sz w:val="18"/>
              </w:rPr>
              <w:t>;</w:t>
            </w:r>
            <w:r w:rsidR="00C12D52" w:rsidRPr="00C56C49">
              <w:rPr>
                <w:color w:val="000000"/>
                <w:sz w:val="18"/>
              </w:rPr>
              <w:t xml:space="preserve"> </w:t>
            </w:r>
            <w:r w:rsidR="009E2E92" w:rsidRPr="00C56C49">
              <w:rPr>
                <w:color w:val="000000"/>
                <w:sz w:val="18"/>
              </w:rPr>
              <w:t xml:space="preserve">малая  группа, </w:t>
            </w:r>
            <w:proofErr w:type="spellStart"/>
            <w:r w:rsidR="009E2E92" w:rsidRPr="00C56C49">
              <w:rPr>
                <w:color w:val="000000"/>
                <w:sz w:val="18"/>
              </w:rPr>
              <w:t>формейшн</w:t>
            </w:r>
            <w:proofErr w:type="spellEnd"/>
            <w:r w:rsidR="00C12D52" w:rsidRPr="00C56C49">
              <w:rPr>
                <w:color w:val="000000"/>
                <w:sz w:val="18"/>
              </w:rPr>
              <w:t xml:space="preserve">, </w:t>
            </w:r>
            <w:proofErr w:type="spellStart"/>
            <w:r w:rsidR="00C12D52" w:rsidRPr="00C56C49">
              <w:rPr>
                <w:color w:val="000000"/>
                <w:sz w:val="18"/>
              </w:rPr>
              <w:t>продакшн</w:t>
            </w:r>
            <w:proofErr w:type="spellEnd"/>
            <w:r w:rsidR="009E2E92" w:rsidRPr="00C56C49">
              <w:rPr>
                <w:color w:val="000000"/>
                <w:sz w:val="18"/>
              </w:rPr>
              <w:t xml:space="preserve"> – </w:t>
            </w:r>
            <w:r w:rsidR="00C40462">
              <w:rPr>
                <w:color w:val="000000"/>
                <w:sz w:val="18"/>
              </w:rPr>
              <w:t>3</w:t>
            </w:r>
            <w:r w:rsidR="00355A36">
              <w:rPr>
                <w:color w:val="000000"/>
                <w:sz w:val="18"/>
              </w:rPr>
              <w:t>0</w:t>
            </w:r>
            <w:r w:rsidR="009E2E92" w:rsidRPr="00C56C49">
              <w:rPr>
                <w:color w:val="000000"/>
                <w:sz w:val="18"/>
              </w:rPr>
              <w:t>0 руб</w:t>
            </w:r>
            <w:r w:rsidR="00924C74" w:rsidRPr="00C56C49">
              <w:rPr>
                <w:color w:val="000000"/>
                <w:sz w:val="18"/>
              </w:rPr>
              <w:t>лей</w:t>
            </w:r>
            <w:r w:rsidR="009E2E92" w:rsidRPr="00C56C49">
              <w:rPr>
                <w:color w:val="000000"/>
                <w:sz w:val="18"/>
              </w:rPr>
              <w:t xml:space="preserve"> с человека </w:t>
            </w:r>
            <w:r w:rsidR="009E2E92" w:rsidRPr="00C56C49">
              <w:rPr>
                <w:color w:val="000000"/>
                <w:sz w:val="18"/>
                <w:u w:val="single"/>
              </w:rPr>
              <w:t>за танец</w:t>
            </w:r>
            <w:r w:rsidR="009E2E92" w:rsidRPr="00C56C49">
              <w:rPr>
                <w:color w:val="000000"/>
                <w:sz w:val="18"/>
              </w:rPr>
              <w:t>, для иных исполнителей</w:t>
            </w:r>
            <w:r w:rsidR="00924C74" w:rsidRPr="00C56C49">
              <w:rPr>
                <w:color w:val="000000"/>
                <w:sz w:val="18"/>
              </w:rPr>
              <w:t>:</w:t>
            </w:r>
            <w:r w:rsidR="009E2E92" w:rsidRPr="00C56C49">
              <w:rPr>
                <w:color w:val="000000"/>
                <w:sz w:val="18"/>
              </w:rPr>
              <w:t xml:space="preserve"> </w:t>
            </w:r>
            <w:r w:rsidR="00C56C49">
              <w:rPr>
                <w:color w:val="000000"/>
                <w:sz w:val="18"/>
              </w:rPr>
              <w:t>во всех категориях на 100 рублей больше соответственно</w:t>
            </w:r>
            <w:r w:rsidR="009E2E92" w:rsidRPr="00C56C49">
              <w:rPr>
                <w:color w:val="000000"/>
                <w:sz w:val="18"/>
              </w:rPr>
              <w:t>.</w:t>
            </w:r>
          </w:p>
          <w:p w:rsidR="00ED5ABB" w:rsidRPr="00C56C49" w:rsidRDefault="009E2E92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благотворительный взнос со зрителей</w:t>
            </w:r>
            <w:r w:rsidR="00924C74" w:rsidRPr="00C56C49">
              <w:rPr>
                <w:b/>
                <w:bCs/>
                <w:color w:val="000000"/>
                <w:sz w:val="18"/>
              </w:rPr>
              <w:t xml:space="preserve"> </w:t>
            </w:r>
            <w:r w:rsidRPr="00C56C49">
              <w:rPr>
                <w:b/>
                <w:bCs/>
                <w:color w:val="000000"/>
                <w:sz w:val="18"/>
              </w:rPr>
              <w:t xml:space="preserve">– </w:t>
            </w:r>
            <w:r w:rsidR="00C40462">
              <w:rPr>
                <w:b/>
                <w:bCs/>
                <w:color w:val="000000"/>
                <w:sz w:val="18"/>
              </w:rPr>
              <w:t>3</w:t>
            </w:r>
            <w:r w:rsidRPr="00C56C49"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2E92" w:rsidRDefault="00CD69F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А</w:t>
            </w:r>
            <w:r w:rsidR="009E2E92">
              <w:rPr>
                <w:sz w:val="18"/>
              </w:rPr>
              <w:t xml:space="preserve">удио </w:t>
            </w:r>
            <w:r w:rsidR="009E2E92"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proofErr w:type="spellStart"/>
            <w:r w:rsidRPr="00BA38CC">
              <w:rPr>
                <w:sz w:val="18"/>
                <w:shd w:val="clear" w:color="auto" w:fill="FFFFFF"/>
              </w:rPr>
              <w:t>флэшкарта</w:t>
            </w:r>
            <w:proofErr w:type="spellEnd"/>
            <w:r w:rsidR="009E2E92" w:rsidRPr="00BA38CC">
              <w:rPr>
                <w:sz w:val="18"/>
                <w:shd w:val="clear" w:color="auto" w:fill="FFFFFF"/>
              </w:rPr>
              <w:t>.</w:t>
            </w:r>
            <w:r w:rsidR="009E2E92">
              <w:rPr>
                <w:sz w:val="18"/>
              </w:rPr>
              <w:t xml:space="preserve"> </w:t>
            </w:r>
          </w:p>
          <w:p w:rsidR="00ED5ABB" w:rsidRDefault="009E2E92" w:rsidP="001D25D7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</w:t>
            </w:r>
            <w:proofErr w:type="gramStart"/>
            <w:r>
              <w:rPr>
                <w:sz w:val="18"/>
              </w:rPr>
              <w:t>ои ау</w:t>
            </w:r>
            <w:proofErr w:type="gramEnd"/>
            <w:r>
              <w:rPr>
                <w:sz w:val="18"/>
              </w:rPr>
              <w:t>диозаписи перед началом турнира.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E92" w:rsidRDefault="008640AF" w:rsidP="00C40462">
            <w:pPr>
              <w:rPr>
                <w:sz w:val="18"/>
              </w:rPr>
            </w:pPr>
            <w:r>
              <w:rPr>
                <w:sz w:val="18"/>
              </w:rPr>
              <w:t>О</w:t>
            </w:r>
            <w:r w:rsidR="009E2E92">
              <w:rPr>
                <w:sz w:val="18"/>
              </w:rPr>
              <w:t xml:space="preserve">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 w:rsidR="00262040">
              <w:rPr>
                <w:b/>
                <w:sz w:val="18"/>
                <w:u w:val="single"/>
              </w:rPr>
              <w:t>20</w:t>
            </w:r>
            <w:r w:rsidR="009E2E92" w:rsidRPr="004E061E">
              <w:rPr>
                <w:b/>
                <w:bCs/>
                <w:sz w:val="18"/>
                <w:u w:val="single"/>
              </w:rPr>
              <w:t xml:space="preserve"> </w:t>
            </w:r>
            <w:r w:rsidR="0040239A">
              <w:rPr>
                <w:b/>
                <w:bCs/>
                <w:sz w:val="18"/>
                <w:u w:val="single"/>
              </w:rPr>
              <w:t>окт</w:t>
            </w:r>
            <w:r w:rsidR="004E061E">
              <w:rPr>
                <w:b/>
                <w:bCs/>
                <w:sz w:val="18"/>
                <w:u w:val="single"/>
              </w:rPr>
              <w:t>я</w:t>
            </w:r>
            <w:r w:rsidR="00467DB2">
              <w:rPr>
                <w:b/>
                <w:bCs/>
                <w:sz w:val="18"/>
                <w:u w:val="single"/>
              </w:rPr>
              <w:t>бря 201</w:t>
            </w:r>
            <w:r w:rsidR="00C40462">
              <w:rPr>
                <w:b/>
                <w:bCs/>
                <w:sz w:val="18"/>
                <w:u w:val="single"/>
              </w:rPr>
              <w:t>7</w:t>
            </w:r>
            <w:r w:rsidR="00190418" w:rsidRPr="00190418">
              <w:rPr>
                <w:b/>
                <w:bCs/>
                <w:sz w:val="18"/>
                <w:u w:val="single"/>
              </w:rPr>
              <w:t xml:space="preserve"> </w:t>
            </w:r>
            <w:r w:rsidR="009E2E92">
              <w:rPr>
                <w:b/>
                <w:bCs/>
                <w:sz w:val="18"/>
                <w:u w:val="single"/>
              </w:rPr>
              <w:t>г.</w:t>
            </w:r>
            <w:r w:rsidR="009E2E92">
              <w:rPr>
                <w:sz w:val="18"/>
              </w:rPr>
              <w:t xml:space="preserve"> Ориентировочна</w:t>
            </w:r>
            <w:r w:rsidR="00764758">
              <w:rPr>
                <w:sz w:val="18"/>
              </w:rPr>
              <w:t xml:space="preserve">я стоимость </w:t>
            </w:r>
            <w:proofErr w:type="gramStart"/>
            <w:r w:rsidR="00764758">
              <w:rPr>
                <w:sz w:val="18"/>
              </w:rPr>
              <w:t>мест б</w:t>
            </w:r>
            <w:proofErr w:type="gramEnd"/>
            <w:r w:rsidR="00764758">
              <w:rPr>
                <w:sz w:val="18"/>
              </w:rPr>
              <w:t xml:space="preserve">/удобств от </w:t>
            </w:r>
            <w:r w:rsidR="00C46D2C">
              <w:rPr>
                <w:sz w:val="18"/>
              </w:rPr>
              <w:t>8</w:t>
            </w:r>
            <w:r w:rsidR="00764758">
              <w:rPr>
                <w:sz w:val="18"/>
              </w:rPr>
              <w:t>0</w:t>
            </w:r>
            <w:r w:rsidR="009E2E92">
              <w:rPr>
                <w:sz w:val="18"/>
              </w:rPr>
              <w:t>0 руб., с удобства</w:t>
            </w:r>
            <w:r>
              <w:rPr>
                <w:sz w:val="18"/>
              </w:rPr>
              <w:t xml:space="preserve">ми от </w:t>
            </w:r>
            <w:r w:rsidR="0040239A">
              <w:rPr>
                <w:sz w:val="18"/>
              </w:rPr>
              <w:t>1</w:t>
            </w:r>
            <w:r w:rsidR="00C46D2C">
              <w:rPr>
                <w:sz w:val="18"/>
              </w:rPr>
              <w:t>4</w:t>
            </w:r>
            <w:r w:rsidR="009E2E92">
              <w:rPr>
                <w:sz w:val="18"/>
              </w:rPr>
              <w:t xml:space="preserve">00 руб. </w:t>
            </w:r>
            <w:r w:rsidR="00764758" w:rsidRPr="00CD69FF">
              <w:rPr>
                <w:b/>
                <w:sz w:val="18"/>
              </w:rPr>
              <w:t>К</w:t>
            </w:r>
            <w:r w:rsidR="009E2E92" w:rsidRPr="00CD69FF">
              <w:rPr>
                <w:b/>
                <w:sz w:val="18"/>
              </w:rPr>
              <w:t>ол</w:t>
            </w:r>
            <w:r w:rsidR="00764758" w:rsidRPr="00CD69FF">
              <w:rPr>
                <w:b/>
                <w:sz w:val="18"/>
              </w:rPr>
              <w:t>ичество дешевых мест ограничено!</w:t>
            </w:r>
            <w:r w:rsidR="009E2E92">
              <w:rPr>
                <w:sz w:val="18"/>
              </w:rPr>
              <w:t xml:space="preserve"> 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2" w:rsidRDefault="009E2E92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9E2E92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E2E92" w:rsidRDefault="009E2E92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BB" w:rsidRDefault="008640AF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</w:t>
            </w:r>
            <w:r w:rsidR="009829CA">
              <w:rPr>
                <w:b/>
                <w:bCs/>
                <w:sz w:val="18"/>
              </w:rPr>
              <w:t xml:space="preserve"> (Тишкина Ирина); 8-910-758-50-07 (Тишкин Игорь)</w:t>
            </w:r>
          </w:p>
          <w:p w:rsidR="00876CBD" w:rsidRDefault="00876CBD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467DB2" w:rsidRPr="00467DB2" w:rsidRDefault="00467DB2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ED5ABB" w:rsidRDefault="00ED5ABB" w:rsidP="00E03AFF">
      <w:pPr>
        <w:pStyle w:val="31"/>
      </w:pPr>
    </w:p>
    <w:sectPr w:rsidR="00ED5ABB" w:rsidSect="00041E0A">
      <w:pgSz w:w="11906" w:h="16838"/>
      <w:pgMar w:top="360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4D01"/>
    <w:rsid w:val="00000BD4"/>
    <w:rsid w:val="00030640"/>
    <w:rsid w:val="00033287"/>
    <w:rsid w:val="00041E0A"/>
    <w:rsid w:val="00055038"/>
    <w:rsid w:val="000668CE"/>
    <w:rsid w:val="000943AE"/>
    <w:rsid w:val="000B04F5"/>
    <w:rsid w:val="000B3AA9"/>
    <w:rsid w:val="000B47BB"/>
    <w:rsid w:val="000B7992"/>
    <w:rsid w:val="000E4208"/>
    <w:rsid w:val="000F11A6"/>
    <w:rsid w:val="000F333E"/>
    <w:rsid w:val="00101DA2"/>
    <w:rsid w:val="00115007"/>
    <w:rsid w:val="001623DA"/>
    <w:rsid w:val="00163FD5"/>
    <w:rsid w:val="001734C3"/>
    <w:rsid w:val="0018444A"/>
    <w:rsid w:val="00190418"/>
    <w:rsid w:val="00191D6F"/>
    <w:rsid w:val="001937D6"/>
    <w:rsid w:val="00194D01"/>
    <w:rsid w:val="001A1540"/>
    <w:rsid w:val="001A584A"/>
    <w:rsid w:val="001B5D2E"/>
    <w:rsid w:val="001C6815"/>
    <w:rsid w:val="001D25D7"/>
    <w:rsid w:val="002047F0"/>
    <w:rsid w:val="00230866"/>
    <w:rsid w:val="00245B6D"/>
    <w:rsid w:val="00262040"/>
    <w:rsid w:val="002A5033"/>
    <w:rsid w:val="002B7930"/>
    <w:rsid w:val="002C2659"/>
    <w:rsid w:val="002D7D29"/>
    <w:rsid w:val="002E1F21"/>
    <w:rsid w:val="00321D04"/>
    <w:rsid w:val="003267B4"/>
    <w:rsid w:val="00352AD3"/>
    <w:rsid w:val="00354CC4"/>
    <w:rsid w:val="00355A36"/>
    <w:rsid w:val="003648F0"/>
    <w:rsid w:val="00392D24"/>
    <w:rsid w:val="003A0CF4"/>
    <w:rsid w:val="003C707E"/>
    <w:rsid w:val="0040239A"/>
    <w:rsid w:val="00416EC1"/>
    <w:rsid w:val="00421BE3"/>
    <w:rsid w:val="00426B4A"/>
    <w:rsid w:val="00436FB7"/>
    <w:rsid w:val="0046024F"/>
    <w:rsid w:val="00462AA2"/>
    <w:rsid w:val="00467DB2"/>
    <w:rsid w:val="004E061E"/>
    <w:rsid w:val="00571BC4"/>
    <w:rsid w:val="005950B1"/>
    <w:rsid w:val="005C5524"/>
    <w:rsid w:val="00602310"/>
    <w:rsid w:val="00604D22"/>
    <w:rsid w:val="00696AF2"/>
    <w:rsid w:val="006B4362"/>
    <w:rsid w:val="006B546D"/>
    <w:rsid w:val="00717778"/>
    <w:rsid w:val="00764758"/>
    <w:rsid w:val="0077178D"/>
    <w:rsid w:val="007852A0"/>
    <w:rsid w:val="007B69A8"/>
    <w:rsid w:val="00806CA8"/>
    <w:rsid w:val="008168B5"/>
    <w:rsid w:val="008469E2"/>
    <w:rsid w:val="00855622"/>
    <w:rsid w:val="008640AF"/>
    <w:rsid w:val="00876CBD"/>
    <w:rsid w:val="008A4D89"/>
    <w:rsid w:val="008B0D7B"/>
    <w:rsid w:val="008F583C"/>
    <w:rsid w:val="00914D5F"/>
    <w:rsid w:val="00924C74"/>
    <w:rsid w:val="00937903"/>
    <w:rsid w:val="00945793"/>
    <w:rsid w:val="009829CA"/>
    <w:rsid w:val="009A322A"/>
    <w:rsid w:val="009D53FA"/>
    <w:rsid w:val="009E2E92"/>
    <w:rsid w:val="009F7362"/>
    <w:rsid w:val="00A045D7"/>
    <w:rsid w:val="00A51354"/>
    <w:rsid w:val="00A87BD8"/>
    <w:rsid w:val="00AB02C1"/>
    <w:rsid w:val="00AD1246"/>
    <w:rsid w:val="00AD6674"/>
    <w:rsid w:val="00AD7102"/>
    <w:rsid w:val="00AF7999"/>
    <w:rsid w:val="00B937D3"/>
    <w:rsid w:val="00B9768A"/>
    <w:rsid w:val="00BA05BA"/>
    <w:rsid w:val="00BA38CC"/>
    <w:rsid w:val="00C046B4"/>
    <w:rsid w:val="00C12D52"/>
    <w:rsid w:val="00C13D4E"/>
    <w:rsid w:val="00C400D4"/>
    <w:rsid w:val="00C40462"/>
    <w:rsid w:val="00C46D2C"/>
    <w:rsid w:val="00C50CCE"/>
    <w:rsid w:val="00C56C49"/>
    <w:rsid w:val="00C81DD8"/>
    <w:rsid w:val="00CA446A"/>
    <w:rsid w:val="00CD69FF"/>
    <w:rsid w:val="00CE0FEA"/>
    <w:rsid w:val="00D26875"/>
    <w:rsid w:val="00D537EB"/>
    <w:rsid w:val="00D62203"/>
    <w:rsid w:val="00D94CA9"/>
    <w:rsid w:val="00DA40A0"/>
    <w:rsid w:val="00DA5DDF"/>
    <w:rsid w:val="00DD1DF6"/>
    <w:rsid w:val="00DE1E2E"/>
    <w:rsid w:val="00DF2EAA"/>
    <w:rsid w:val="00E03AFF"/>
    <w:rsid w:val="00E20411"/>
    <w:rsid w:val="00E33A45"/>
    <w:rsid w:val="00E50749"/>
    <w:rsid w:val="00E6741A"/>
    <w:rsid w:val="00ED2DC6"/>
    <w:rsid w:val="00ED347B"/>
    <w:rsid w:val="00ED5ABB"/>
    <w:rsid w:val="00F552AC"/>
    <w:rsid w:val="00F6616D"/>
    <w:rsid w:val="00F9045D"/>
    <w:rsid w:val="00F92156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B1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C4B10"/>
    <w:rPr>
      <w:rFonts w:ascii="Courier New" w:hAnsi="Courier New"/>
    </w:rPr>
  </w:style>
  <w:style w:type="character" w:customStyle="1" w:styleId="WW8Num1z2">
    <w:name w:val="WW8Num1z2"/>
    <w:rsid w:val="00FC4B10"/>
    <w:rPr>
      <w:rFonts w:ascii="Wingdings" w:hAnsi="Wingdings"/>
    </w:rPr>
  </w:style>
  <w:style w:type="character" w:customStyle="1" w:styleId="WW8Num1z3">
    <w:name w:val="WW8Num1z3"/>
    <w:rsid w:val="00FC4B10"/>
    <w:rPr>
      <w:rFonts w:ascii="Symbol" w:hAnsi="Symbol"/>
    </w:rPr>
  </w:style>
  <w:style w:type="character" w:customStyle="1" w:styleId="1">
    <w:name w:val="Основной шрифт абзаца1"/>
    <w:rsid w:val="00FC4B10"/>
  </w:style>
  <w:style w:type="character" w:styleId="a3">
    <w:name w:val="Hyperlink"/>
    <w:basedOn w:val="1"/>
    <w:rsid w:val="00FC4B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C4B10"/>
    <w:pPr>
      <w:spacing w:after="120"/>
    </w:pPr>
  </w:style>
  <w:style w:type="paragraph" w:styleId="a6">
    <w:name w:val="List"/>
    <w:basedOn w:val="a5"/>
    <w:rsid w:val="00FC4B10"/>
  </w:style>
  <w:style w:type="paragraph" w:customStyle="1" w:styleId="10">
    <w:name w:val="Название1"/>
    <w:basedOn w:val="a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4B10"/>
    <w:pPr>
      <w:suppressLineNumbers/>
    </w:pPr>
  </w:style>
  <w:style w:type="paragraph" w:customStyle="1" w:styleId="31">
    <w:name w:val="Основной текст 31"/>
    <w:basedOn w:val="a"/>
    <w:rsid w:val="00FC4B10"/>
    <w:rPr>
      <w:sz w:val="20"/>
    </w:rPr>
  </w:style>
  <w:style w:type="paragraph" w:customStyle="1" w:styleId="12">
    <w:name w:val="Название объекта1"/>
    <w:basedOn w:val="a"/>
    <w:next w:val="a"/>
    <w:rsid w:val="00FC4B10"/>
    <w:pPr>
      <w:jc w:val="center"/>
    </w:pPr>
    <w:rPr>
      <w:b/>
      <w:bCs/>
    </w:rPr>
  </w:style>
  <w:style w:type="paragraph" w:customStyle="1" w:styleId="a7">
    <w:name w:val="Содержимое врезки"/>
    <w:basedOn w:val="a5"/>
    <w:rsid w:val="00FC4B10"/>
  </w:style>
  <w:style w:type="paragraph" w:customStyle="1" w:styleId="a8">
    <w:name w:val="Содержимое таблицы"/>
    <w:basedOn w:val="a"/>
    <w:rsid w:val="00FC4B10"/>
    <w:pPr>
      <w:suppressLineNumbers/>
    </w:pPr>
  </w:style>
  <w:style w:type="paragraph" w:customStyle="1" w:styleId="a9">
    <w:name w:val="Заголовок таблицы"/>
    <w:basedOn w:val="a8"/>
    <w:rsid w:val="00FC4B10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1D25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25D7"/>
    <w:rPr>
      <w:sz w:val="16"/>
      <w:szCs w:val="1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96A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F2"/>
    <w:rPr>
      <w:rFonts w:ascii="Tahoma" w:hAnsi="Tahoma" w:cs="Tahoma"/>
      <w:sz w:val="16"/>
      <w:szCs w:val="16"/>
      <w:lang w:eastAsia="ar-SA"/>
    </w:rPr>
  </w:style>
  <w:style w:type="character" w:customStyle="1" w:styleId="s8">
    <w:name w:val="s8"/>
    <w:basedOn w:val="a0"/>
    <w:rsid w:val="00D6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dan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y547d4476a45304755513b0ebeeb0f66a&amp;url=mailto%3ATishkinyii%40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opov-nikol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4216</CharactersWithSpaces>
  <SharedDoc>false</SharedDoc>
  <HLinks>
    <vt:vector size="24" baseType="variant">
      <vt:variant>
        <vt:i4>5505045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https://docviewer.yandex.ru/r.xml?sk=y547d4476a45304755513b0ebeeb0f66a&amp;url=mailto%3ATishkinyii%40mail.ru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http://rusdance.ru/docs.asp?gid=3&amp;id=49</vt:lpwstr>
      </vt:variant>
      <vt:variant>
        <vt:lpwstr/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http://rusdance.1gb.ru/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4</cp:revision>
  <cp:lastPrinted>2011-09-25T01:01:00Z</cp:lastPrinted>
  <dcterms:created xsi:type="dcterms:W3CDTF">2017-09-08T06:31:00Z</dcterms:created>
  <dcterms:modified xsi:type="dcterms:W3CDTF">2017-09-08T08:17:00Z</dcterms:modified>
</cp:coreProperties>
</file>